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8" w:type="dxa"/>
        <w:tblLayout w:type="fixed"/>
        <w:tblLook w:val="04A0" w:firstRow="1" w:lastRow="0" w:firstColumn="1" w:lastColumn="0" w:noHBand="0" w:noVBand="1"/>
      </w:tblPr>
      <w:tblGrid>
        <w:gridCol w:w="553"/>
        <w:gridCol w:w="535"/>
        <w:gridCol w:w="270"/>
        <w:gridCol w:w="510"/>
        <w:gridCol w:w="300"/>
        <w:gridCol w:w="90"/>
        <w:gridCol w:w="120"/>
        <w:gridCol w:w="510"/>
        <w:gridCol w:w="270"/>
        <w:gridCol w:w="630"/>
        <w:gridCol w:w="90"/>
        <w:gridCol w:w="1350"/>
        <w:gridCol w:w="90"/>
        <w:gridCol w:w="180"/>
        <w:gridCol w:w="90"/>
        <w:gridCol w:w="270"/>
        <w:gridCol w:w="460"/>
        <w:gridCol w:w="350"/>
        <w:gridCol w:w="720"/>
        <w:gridCol w:w="252"/>
        <w:gridCol w:w="1100"/>
        <w:gridCol w:w="52"/>
        <w:gridCol w:w="220"/>
        <w:gridCol w:w="932"/>
        <w:gridCol w:w="58"/>
        <w:gridCol w:w="446"/>
        <w:gridCol w:w="108"/>
        <w:gridCol w:w="236"/>
        <w:gridCol w:w="142"/>
        <w:gridCol w:w="128"/>
        <w:gridCol w:w="742"/>
        <w:gridCol w:w="272"/>
        <w:gridCol w:w="570"/>
        <w:gridCol w:w="144"/>
        <w:gridCol w:w="126"/>
        <w:gridCol w:w="236"/>
        <w:gridCol w:w="236"/>
        <w:gridCol w:w="212"/>
        <w:gridCol w:w="276"/>
        <w:gridCol w:w="72"/>
        <w:gridCol w:w="82"/>
        <w:gridCol w:w="432"/>
        <w:gridCol w:w="134"/>
        <w:gridCol w:w="10"/>
        <w:gridCol w:w="152"/>
      </w:tblGrid>
      <w:tr w:rsidR="0056444A" w:rsidRPr="00F94BBA" w:rsidTr="0056444A">
        <w:trPr>
          <w:gridAfter w:val="7"/>
          <w:wAfter w:w="1158" w:type="dxa"/>
          <w:trHeight w:val="432"/>
        </w:trPr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Number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Players (</w:t>
            </w:r>
            <w:r w:rsidRPr="009F5BCA">
              <w:rPr>
                <w:rFonts w:ascii="Cambria Math" w:hAnsi="Cambria Math"/>
                <w:b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Multiplier (</w:t>
            </w:r>
            <w:r w:rsidRPr="009F5BCA">
              <w:rPr>
                <w:rFonts w:ascii="Cambria Math" w:hAnsi="Cambria Math"/>
                <w:b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</w:tr>
      <w:tr w:rsidR="0056444A" w:rsidRPr="00F94BBA" w:rsidTr="0056444A">
        <w:trPr>
          <w:gridAfter w:val="3"/>
          <w:wAfter w:w="296" w:type="dxa"/>
          <w:trHeight w:val="1008"/>
        </w:trPr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BCA" w:rsidRDefault="009F5BCA" w:rsidP="009F5BCA">
            <w:pPr>
              <w:rPr>
                <w:sz w:val="20"/>
                <w:szCs w:val="20"/>
              </w:rPr>
            </w:pPr>
          </w:p>
        </w:tc>
      </w:tr>
      <w:tr w:rsidR="00F01DAE" w:rsidRPr="00F94BBA" w:rsidTr="0056444A">
        <w:trPr>
          <w:gridAfter w:val="1"/>
          <w:wAfter w:w="152" w:type="dxa"/>
        </w:trPr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AE" w:rsidRPr="00F94BBA" w:rsidRDefault="00F01DAE" w:rsidP="00BD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01DAE" w:rsidRPr="00F94BBA" w:rsidRDefault="00F01DAE" w:rsidP="000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1DAE" w:rsidRDefault="00F01DAE" w:rsidP="000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01DAE" w:rsidRDefault="00F01DAE" w:rsidP="000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AE" w:rsidRDefault="00F01DAE" w:rsidP="000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1DAE" w:rsidRPr="00F94BBA" w:rsidRDefault="00F01DAE" w:rsidP="000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AE" w:rsidRDefault="00F01DAE" w:rsidP="000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1DAE" w:rsidRPr="00F94BBA" w:rsidRDefault="00F01DAE" w:rsidP="000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01DAE" w:rsidRDefault="00F01DAE" w:rsidP="000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1DAE" w:rsidRDefault="00F01DAE" w:rsidP="000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5</w:t>
            </w:r>
          </w:p>
        </w:tc>
      </w:tr>
      <w:tr w:rsidR="0056444A" w:rsidRPr="00E13484" w:rsidTr="0056444A">
        <w:trPr>
          <w:gridAfter w:val="8"/>
          <w:wAfter w:w="1370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5F7593">
            <w:pPr>
              <w:ind w:left="-108" w:right="-108"/>
              <w:jc w:val="center"/>
            </w:pPr>
            <w:r w:rsidRPr="007D0917">
              <w:rPr>
                <w:sz w:val="16"/>
              </w:rPr>
              <w:t>Prediction</w:t>
            </w:r>
            <w:r w:rsidR="007D0917" w:rsidRPr="007D0917">
              <w:rPr>
                <w:sz w:val="16"/>
              </w:rPr>
              <w:t>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7593" w:rsidRPr="00E13484" w:rsidRDefault="005F7593" w:rsidP="00E13484">
            <w:pPr>
              <w:jc w:val="center"/>
            </w:pPr>
          </w:p>
        </w:tc>
      </w:tr>
      <w:tr w:rsidR="0056444A" w:rsidRPr="009F5BCA" w:rsidTr="0056444A"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ind w:left="-90"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Turn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F01DAE" w:rsidRDefault="00F01DAE" w:rsidP="00F01DAE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Endow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AE" w:rsidRPr="00F01DAE" w:rsidRDefault="00F01DAE" w:rsidP="00E13484">
            <w:pPr>
              <w:jc w:val="center"/>
              <w:rPr>
                <w:sz w:val="18"/>
              </w:rPr>
            </w:pPr>
          </w:p>
          <w:p w:rsidR="00F01DAE" w:rsidRPr="00F01DAE" w:rsidRDefault="00F01DAE" w:rsidP="00E1348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% No Give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proofErr w:type="spellStart"/>
            <w:r w:rsidRPr="009F5BCA">
              <w:rPr>
                <w:b/>
                <w:sz w:val="18"/>
                <w:szCs w:val="20"/>
              </w:rPr>
              <w:t>Avg</w:t>
            </w:r>
            <w:proofErr w:type="spellEnd"/>
            <w:r w:rsidRPr="009F5BCA">
              <w:rPr>
                <w:b/>
                <w:sz w:val="18"/>
                <w:szCs w:val="20"/>
              </w:rPr>
              <w:t xml:space="preserve"> Give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7D0917">
            <w:pPr>
              <w:ind w:left="-13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My Give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AE" w:rsidRPr="009F5BCA" w:rsidRDefault="00F01DAE" w:rsidP="005F759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Total Give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Payoff per Citizen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AE" w:rsidRPr="009F5BCA" w:rsidRDefault="00F01DAE" w:rsidP="005F759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F01DAE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I Punish</w:t>
            </w:r>
            <w:r w:rsidRPr="009F5BCA">
              <w:rPr>
                <w:b/>
                <w:sz w:val="18"/>
                <w:szCs w:val="20"/>
              </w:rPr>
              <w:t xml:space="preserve"> </w:t>
            </w:r>
            <w:r w:rsidRPr="009F5BCA">
              <w:rPr>
                <w:b/>
                <w:sz w:val="18"/>
                <w:szCs w:val="20"/>
              </w:rPr>
              <w:t>Whom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F01DAE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 xml:space="preserve">How Many </w:t>
            </w:r>
            <w:r>
              <w:rPr>
                <w:b/>
                <w:sz w:val="18"/>
                <w:szCs w:val="20"/>
              </w:rPr>
              <w:t>I Punish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Fees I Pay for Punishing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AE" w:rsidRPr="009F5BCA" w:rsidRDefault="00F01DAE" w:rsidP="005F759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F01DAE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Times I</w:t>
            </w:r>
            <w:r>
              <w:rPr>
                <w:b/>
                <w:sz w:val="18"/>
                <w:szCs w:val="20"/>
              </w:rPr>
              <w:t>'</w:t>
            </w:r>
            <w:r w:rsidRPr="009F5BCA">
              <w:rPr>
                <w:b/>
                <w:sz w:val="18"/>
                <w:szCs w:val="20"/>
              </w:rPr>
              <w:t>m Punished</w:t>
            </w:r>
          </w:p>
        </w:tc>
        <w:tc>
          <w:tcPr>
            <w:tcW w:w="1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Fines I Pay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AE" w:rsidRPr="009F5BCA" w:rsidRDefault="00F01DAE" w:rsidP="005F759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My Net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E" w:rsidRPr="009F5BCA" w:rsidRDefault="00F01DAE" w:rsidP="005F759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Running Total</w:t>
            </w:r>
          </w:p>
        </w:tc>
      </w:tr>
      <w:tr w:rsidR="0056444A" w:rsidRPr="00DB5A1B" w:rsidTr="0056444A">
        <w:trPr>
          <w:gridAfter w:val="2"/>
          <w:wAfter w:w="162" w:type="dxa"/>
          <w:trHeight w:val="575"/>
        </w:trPr>
        <w:tc>
          <w:tcPr>
            <w:tcW w:w="553" w:type="dxa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ind w:left="-90" w:right="-108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F01DAE" w:rsidRPr="009F5BCA" w:rsidRDefault="00F01DAE" w:rsidP="00F01DAE">
            <w:pPr>
              <w:ind w:left="-90" w:right="-108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F5BCA">
              <w:rPr>
                <w:rFonts w:ascii="Cambria Math" w:hAnsi="Cambria Math"/>
                <w:b/>
                <w:sz w:val="20"/>
                <w:szCs w:val="20"/>
              </w:rPr>
              <w:t>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01DAE" w:rsidRPr="009F5BCA" w:rsidRDefault="00F01DAE" w:rsidP="00E13484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B5A1B">
              <w:rPr>
                <w:rFonts w:ascii="Cambria Math" w:hAnsi="Cambria Math"/>
                <w:b/>
                <w:sz w:val="20"/>
                <w:szCs w:val="20"/>
              </w:rPr>
              <w:t>M</w:t>
            </w:r>
            <w:r>
              <w:rPr>
                <w:rFonts w:ascii="Cambria Math" w:hAnsi="Cambria Math"/>
                <w:b/>
                <w:sz w:val="20"/>
                <w:szCs w:val="20"/>
              </w:rPr>
              <w:t>G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B5A1B">
              <w:rPr>
                <w:rFonts w:ascii="Cambria Math" w:hAnsi="Cambria Math"/>
                <w:b/>
                <w:sz w:val="20"/>
                <w:szCs w:val="20"/>
              </w:rPr>
              <w:t>T</w:t>
            </w:r>
            <w:r>
              <w:rPr>
                <w:rFonts w:ascii="Cambria Math" w:hAnsi="Cambria Math"/>
                <w:b/>
                <w:sz w:val="20"/>
                <w:szCs w:val="20"/>
              </w:rPr>
              <w:t>G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ind w:left="-108" w:right="-108"/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T</m:t>
                    </m:r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G</m:t>
                    </m:r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×M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F01DAE" w:rsidRDefault="00F01DAE" w:rsidP="009F5BC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bottom w:val="single" w:sz="18" w:space="0" w:color="auto"/>
            </w:tcBorders>
            <w:vAlign w:val="center"/>
          </w:tcPr>
          <w:p w:rsidR="00F01DAE" w:rsidRPr="005F7593" w:rsidRDefault="00F01DAE" w:rsidP="009F5BC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F7593">
              <w:rPr>
                <w:rFonts w:ascii="Cambria Math" w:hAnsi="Cambria Math"/>
                <w:b/>
                <w:sz w:val="20"/>
                <w:szCs w:val="20"/>
              </w:rPr>
              <w:t>Zap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ind w:left="-108" w:right="-108"/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CoP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=Zap×2</m:t>
                </m:r>
              </m:oMath>
            </m:oMathPara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vAlign w:val="center"/>
          </w:tcPr>
          <w:p w:rsidR="00F01DAE" w:rsidRDefault="00F01DAE" w:rsidP="009F5BC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18" w:space="0" w:color="auto"/>
            </w:tcBorders>
            <w:vAlign w:val="center"/>
          </w:tcPr>
          <w:p w:rsidR="00F01DAE" w:rsidRPr="005F7593" w:rsidRDefault="00F01DAE" w:rsidP="009F5BC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F7593">
              <w:rPr>
                <w:rFonts w:ascii="Cambria Math" w:hAnsi="Cambria Math"/>
                <w:b/>
                <w:sz w:val="20"/>
                <w:szCs w:val="20"/>
              </w:rPr>
              <w:t>Ouch</w:t>
            </w:r>
          </w:p>
        </w:tc>
        <w:tc>
          <w:tcPr>
            <w:tcW w:w="1802" w:type="dxa"/>
            <w:gridSpan w:val="6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Ouch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F01DAE" w:rsidRDefault="00F01DAE" w:rsidP="009F5BCA">
            <w:pPr>
              <w:ind w:left="-108" w:right="-108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ind w:left="-108" w:right="-108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=</w:t>
            </w:r>
            <w:proofErr w:type="spellStart"/>
            <w:r w:rsidRPr="00BD26D0">
              <w:rPr>
                <w:rFonts w:ascii="Cambria Math" w:hAnsi="Cambria Math"/>
                <w:i/>
                <w:sz w:val="20"/>
                <w:szCs w:val="20"/>
              </w:rPr>
              <w:t>E-M</w:t>
            </w:r>
            <w:r>
              <w:rPr>
                <w:rFonts w:ascii="Cambria Math" w:hAnsi="Cambria Math"/>
                <w:i/>
                <w:sz w:val="20"/>
                <w:szCs w:val="20"/>
              </w:rPr>
              <w:t>G</w:t>
            </w:r>
            <w:r w:rsidRPr="00BD26D0">
              <w:rPr>
                <w:rFonts w:ascii="Cambria Math" w:hAnsi="Cambria Math"/>
                <w:i/>
                <w:sz w:val="20"/>
                <w:szCs w:val="20"/>
              </w:rPr>
              <w:t>+PpC-F-CoP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18" w:space="0" w:color="auto"/>
            </w:tcBorders>
            <w:vAlign w:val="center"/>
          </w:tcPr>
          <w:p w:rsidR="00F01DAE" w:rsidRPr="00DB5A1B" w:rsidRDefault="00F01DAE" w:rsidP="009F5BC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tcBorders>
              <w:top w:val="single" w:sz="18" w:space="0" w:color="auto"/>
            </w:tcBorders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 w:rsidRPr="00E13484">
              <w:rPr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 w:rsidRPr="00E13484">
              <w:rPr>
                <w:sz w:val="28"/>
              </w:rPr>
              <w:t>2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tcBorders>
              <w:left w:val="nil"/>
              <w:right w:val="nil"/>
            </w:tcBorders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Pr="00E13484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gridAfter w:val="2"/>
          <w:wAfter w:w="162" w:type="dxa"/>
          <w:trHeight w:val="432"/>
        </w:trPr>
        <w:tc>
          <w:tcPr>
            <w:tcW w:w="553" w:type="dxa"/>
            <w:vAlign w:val="center"/>
          </w:tcPr>
          <w:p w:rsidR="0056444A" w:rsidRDefault="0056444A" w:rsidP="00F0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5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6444A" w:rsidRPr="00F01DAE" w:rsidRDefault="0056444A" w:rsidP="00AA5C73">
            <w:pPr>
              <w:ind w:left="-98" w:right="-108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1 2 3 4</w:t>
            </w:r>
            <w:r>
              <w:rPr>
                <w:rFonts w:ascii="Bradley Hand ITC" w:hAnsi="Bradley Hand ITC"/>
                <w:sz w:val="20"/>
                <w:szCs w:val="20"/>
              </w:rPr>
              <w:br/>
            </w:r>
            <w:r w:rsidRPr="00F01DAE">
              <w:rPr>
                <w:rFonts w:ascii="Bradley Hand ITC" w:hAnsi="Bradley Hand ITC"/>
                <w:sz w:val="20"/>
                <w:szCs w:val="20"/>
              </w:rPr>
              <w:t>5 6 7 8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6444A" w:rsidRPr="00F01DAE" w:rsidRDefault="0056444A" w:rsidP="00F01DAE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</w:tbl>
    <w:p w:rsidR="0056444A" w:rsidRDefault="0056444A" w:rsidP="00E13484"/>
    <w:p w:rsidR="0056444A" w:rsidRDefault="0056444A">
      <w:pPr>
        <w:sectPr w:rsidR="0056444A" w:rsidSect="0056444A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56444A" w:rsidRDefault="0056444A"/>
    <w:tbl>
      <w:tblPr>
        <w:tblStyle w:val="TableGrid"/>
        <w:tblW w:w="8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288"/>
        <w:gridCol w:w="1170"/>
        <w:gridCol w:w="810"/>
        <w:gridCol w:w="270"/>
        <w:gridCol w:w="1008"/>
        <w:gridCol w:w="810"/>
      </w:tblGrid>
      <w:tr w:rsidR="00701E76" w:rsidRPr="00F94BBA" w:rsidTr="00701E76">
        <w:trPr>
          <w:trHeight w:val="432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01E76" w:rsidRDefault="00701E76" w:rsidP="00701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6" w:rsidRDefault="00701E76" w:rsidP="00701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76" w:rsidRDefault="00701E76" w:rsidP="00701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6" w:rsidRDefault="00701E76" w:rsidP="00AA5C73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701E76" w:rsidRDefault="00701E76" w:rsidP="00AA5C7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701E76" w:rsidRDefault="00701E76" w:rsidP="00701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Players (</w:t>
            </w:r>
            <w:r w:rsidRPr="009F5BCA">
              <w:rPr>
                <w:rFonts w:ascii="Cambria Math" w:hAnsi="Cambria Math"/>
                <w:b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6" w:rsidRDefault="00701E76" w:rsidP="00701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701E76" w:rsidRDefault="00701E76" w:rsidP="00701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701E76" w:rsidRDefault="00701E76" w:rsidP="00701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Multiplier (</w:t>
            </w:r>
            <w:r w:rsidRPr="009F5BCA">
              <w:rPr>
                <w:rFonts w:ascii="Cambria Math" w:hAnsi="Cambria Math"/>
                <w:b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6" w:rsidRDefault="00701E76" w:rsidP="00AA5C73">
            <w:pPr>
              <w:rPr>
                <w:sz w:val="20"/>
                <w:szCs w:val="20"/>
              </w:rPr>
            </w:pPr>
          </w:p>
        </w:tc>
      </w:tr>
    </w:tbl>
    <w:p w:rsidR="00701E76" w:rsidRDefault="00701E76" w:rsidP="00701E76">
      <w:pPr>
        <w:tabs>
          <w:tab w:val="left" w:pos="12168"/>
          <w:tab w:val="left" w:pos="12438"/>
          <w:tab w:val="left" w:pos="14508"/>
        </w:tabs>
        <w:rPr>
          <w:sz w:val="20"/>
          <w:szCs w:val="20"/>
        </w:rPr>
      </w:pPr>
    </w:p>
    <w:p w:rsidR="00701E76" w:rsidRDefault="00701E76" w:rsidP="00701E76">
      <w:pPr>
        <w:tabs>
          <w:tab w:val="left" w:pos="12168"/>
          <w:tab w:val="left" w:pos="12438"/>
          <w:tab w:val="left" w:pos="14508"/>
        </w:tabs>
        <w:rPr>
          <w:sz w:val="20"/>
          <w:szCs w:val="20"/>
        </w:rPr>
      </w:pPr>
    </w:p>
    <w:p w:rsidR="0056444A" w:rsidRDefault="0056444A" w:rsidP="00701E76">
      <w:pPr>
        <w:tabs>
          <w:tab w:val="left" w:pos="12168"/>
          <w:tab w:val="left" w:pos="12438"/>
          <w:tab w:val="left" w:pos="14508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865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270"/>
        <w:gridCol w:w="510"/>
        <w:gridCol w:w="390"/>
        <w:gridCol w:w="120"/>
        <w:gridCol w:w="510"/>
        <w:gridCol w:w="270"/>
        <w:gridCol w:w="720"/>
        <w:gridCol w:w="1620"/>
        <w:gridCol w:w="270"/>
        <w:gridCol w:w="2070"/>
        <w:gridCol w:w="810"/>
      </w:tblGrid>
      <w:tr w:rsidR="0056444A" w:rsidRPr="00F94BBA" w:rsidTr="0056444A">
        <w:trPr>
          <w:jc w:val="center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F94BBA" w:rsidRDefault="0056444A" w:rsidP="00AA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444A" w:rsidRPr="00F94BBA" w:rsidRDefault="0056444A" w:rsidP="00AA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444A" w:rsidRDefault="0056444A" w:rsidP="00AA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444A" w:rsidRDefault="0056444A" w:rsidP="00AA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444A" w:rsidRDefault="0056444A" w:rsidP="00AA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6444A" w:rsidRDefault="0056444A" w:rsidP="0056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</w:t>
            </w:r>
            <w:r>
              <w:rPr>
                <w:sz w:val="20"/>
                <w:szCs w:val="20"/>
              </w:rPr>
              <w:t>3</w:t>
            </w:r>
          </w:p>
        </w:tc>
      </w:tr>
      <w:tr w:rsidR="0056444A" w:rsidRPr="00E13484" w:rsidTr="0056444A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E13484" w:rsidRDefault="0056444A" w:rsidP="00AA5C73">
            <w:pPr>
              <w:ind w:left="-108" w:right="-108"/>
              <w:jc w:val="center"/>
            </w:pPr>
            <w:r w:rsidRPr="007D0917">
              <w:rPr>
                <w:sz w:val="16"/>
              </w:rPr>
              <w:t>Predictions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6444A" w:rsidRPr="00E13484" w:rsidRDefault="0056444A" w:rsidP="00AA5C73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6444A" w:rsidRPr="00E13484" w:rsidRDefault="0056444A" w:rsidP="00AA5C73">
            <w:pPr>
              <w:jc w:val="center"/>
            </w:pPr>
          </w:p>
        </w:tc>
      </w:tr>
      <w:tr w:rsidR="0056444A" w:rsidRPr="009F5BCA" w:rsidTr="0056444A">
        <w:trPr>
          <w:jc w:val="center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ind w:left="-90"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Turn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F01DAE" w:rsidRDefault="0056444A" w:rsidP="00AA5C7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Endow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F01DAE" w:rsidRDefault="0056444A" w:rsidP="00AA5C73">
            <w:pPr>
              <w:jc w:val="center"/>
              <w:rPr>
                <w:sz w:val="18"/>
              </w:rPr>
            </w:pPr>
          </w:p>
          <w:p w:rsidR="0056444A" w:rsidRPr="00F01DAE" w:rsidRDefault="0056444A" w:rsidP="00AA5C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% No Give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proofErr w:type="spellStart"/>
            <w:r w:rsidRPr="009F5BCA">
              <w:rPr>
                <w:b/>
                <w:sz w:val="18"/>
                <w:szCs w:val="20"/>
              </w:rPr>
              <w:t>Avg</w:t>
            </w:r>
            <w:proofErr w:type="spellEnd"/>
            <w:r w:rsidRPr="009F5BCA">
              <w:rPr>
                <w:b/>
                <w:sz w:val="18"/>
                <w:szCs w:val="20"/>
              </w:rPr>
              <w:t xml:space="preserve"> Give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ind w:left="-13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My Give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9F5BCA" w:rsidRDefault="0056444A" w:rsidP="00AA5C7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Total Give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Payoff per Citizen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4A" w:rsidRPr="009F5BCA" w:rsidRDefault="0056444A" w:rsidP="00AA5C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My Net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44A" w:rsidRPr="009F5BCA" w:rsidRDefault="0056444A" w:rsidP="00AA5C7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9F5BCA">
              <w:rPr>
                <w:b/>
                <w:sz w:val="18"/>
                <w:szCs w:val="20"/>
              </w:rPr>
              <w:t>Running Total</w:t>
            </w:r>
          </w:p>
        </w:tc>
      </w:tr>
      <w:tr w:rsidR="0056444A" w:rsidRPr="00DB5A1B" w:rsidTr="0056444A">
        <w:trPr>
          <w:trHeight w:val="575"/>
          <w:jc w:val="center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AA5C73">
            <w:pPr>
              <w:ind w:left="-90" w:right="-108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6444A" w:rsidRPr="009F5BCA" w:rsidRDefault="0056444A" w:rsidP="00AA5C73">
            <w:pPr>
              <w:ind w:left="-90" w:right="-108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F5BCA">
              <w:rPr>
                <w:rFonts w:ascii="Cambria Math" w:hAnsi="Cambria Math"/>
                <w:b/>
                <w:sz w:val="20"/>
                <w:szCs w:val="20"/>
              </w:rPr>
              <w:t>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9F5BCA" w:rsidRDefault="0056444A" w:rsidP="00AA5C7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AA5C73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AA5C73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AA5C7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B5A1B">
              <w:rPr>
                <w:rFonts w:ascii="Cambria Math" w:hAnsi="Cambria Math"/>
                <w:b/>
                <w:sz w:val="20"/>
                <w:szCs w:val="20"/>
              </w:rPr>
              <w:t>M</w:t>
            </w:r>
            <w:r>
              <w:rPr>
                <w:rFonts w:ascii="Cambria Math" w:hAnsi="Cambria Math"/>
                <w:b/>
                <w:sz w:val="20"/>
                <w:szCs w:val="20"/>
              </w:rPr>
              <w:t>G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DB5A1B" w:rsidRDefault="0056444A" w:rsidP="00AA5C7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AA5C7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B5A1B">
              <w:rPr>
                <w:rFonts w:ascii="Cambria Math" w:hAnsi="Cambria Math"/>
                <w:b/>
                <w:sz w:val="20"/>
                <w:szCs w:val="20"/>
              </w:rPr>
              <w:t>T</w:t>
            </w:r>
            <w:r>
              <w:rPr>
                <w:rFonts w:ascii="Cambria Math" w:hAnsi="Cambria Math"/>
                <w:b/>
                <w:sz w:val="20"/>
                <w:szCs w:val="20"/>
              </w:rPr>
              <w:t>G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AA5C73">
            <w:pPr>
              <w:ind w:left="-108" w:right="-108"/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T</m:t>
                    </m:r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G</m:t>
                    </m:r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×M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Default="0056444A" w:rsidP="00AA5C73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56444A">
            <w:pPr>
              <w:ind w:left="-108" w:right="-108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F7593">
              <w:rPr>
                <w:rFonts w:ascii="Cambria Math" w:hAnsi="Cambria Math"/>
                <w:b/>
                <w:sz w:val="20"/>
                <w:szCs w:val="20"/>
              </w:rPr>
              <w:t>Net</w:t>
            </w:r>
            <w:r>
              <w:rPr>
                <w:rFonts w:ascii="Cambria Math" w:hAnsi="Cambria Math"/>
                <w:sz w:val="20"/>
                <w:szCs w:val="20"/>
              </w:rPr>
              <w:t>=</w:t>
            </w:r>
            <w:proofErr w:type="spellStart"/>
            <w:r w:rsidRPr="00BD26D0">
              <w:rPr>
                <w:rFonts w:ascii="Cambria Math" w:hAnsi="Cambria Math"/>
                <w:i/>
                <w:sz w:val="20"/>
                <w:szCs w:val="20"/>
              </w:rPr>
              <w:t>E-M</w:t>
            </w:r>
            <w:r>
              <w:rPr>
                <w:rFonts w:ascii="Cambria Math" w:hAnsi="Cambria Math"/>
                <w:i/>
                <w:sz w:val="20"/>
                <w:szCs w:val="20"/>
              </w:rPr>
              <w:t>G</w:t>
            </w:r>
            <w:r w:rsidRPr="00BD26D0">
              <w:rPr>
                <w:rFonts w:ascii="Cambria Math" w:hAnsi="Cambria Math"/>
                <w:i/>
                <w:sz w:val="20"/>
                <w:szCs w:val="20"/>
              </w:rPr>
              <w:t>+PpC</w:t>
            </w:r>
            <w:proofErr w:type="spellEnd"/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56444A" w:rsidRPr="00DB5A1B" w:rsidRDefault="0056444A" w:rsidP="00AA5C73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 w:rsidRPr="00E13484">
              <w:rPr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 w:rsidRPr="00E13484">
              <w:rPr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Pr="00E13484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6444A" w:rsidTr="0056444A">
        <w:trPr>
          <w:trHeight w:val="432"/>
          <w:jc w:val="center"/>
        </w:trPr>
        <w:tc>
          <w:tcPr>
            <w:tcW w:w="558" w:type="dxa"/>
            <w:vAlign w:val="center"/>
          </w:tcPr>
          <w:p w:rsidR="0056444A" w:rsidRDefault="0056444A" w:rsidP="00AA5C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F01DAE">
              <w:rPr>
                <w:rFonts w:ascii="Bradley Hand ITC" w:hAnsi="Bradley Hand ITC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444A" w:rsidRPr="00F01DAE" w:rsidRDefault="0056444A" w:rsidP="00AA5C7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</w:tbl>
    <w:p w:rsidR="00F60DE5" w:rsidRDefault="000807BD" w:rsidP="00E13484"/>
    <w:sectPr w:rsidR="00F60DE5" w:rsidSect="005644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D" w:rsidRDefault="000807BD" w:rsidP="00DB5A1B">
      <w:r>
        <w:separator/>
      </w:r>
    </w:p>
  </w:endnote>
  <w:endnote w:type="continuationSeparator" w:id="0">
    <w:p w:rsidR="000807BD" w:rsidRDefault="000807BD" w:rsidP="00DB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942 report"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D" w:rsidRDefault="000807BD" w:rsidP="00DB5A1B">
      <w:r>
        <w:separator/>
      </w:r>
    </w:p>
  </w:footnote>
  <w:footnote w:type="continuationSeparator" w:id="0">
    <w:p w:rsidR="000807BD" w:rsidRDefault="000807BD" w:rsidP="00DB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5374"/>
    <w:multiLevelType w:val="hybridMultilevel"/>
    <w:tmpl w:val="D40C6CE2"/>
    <w:lvl w:ilvl="0" w:tplc="9A9E4026">
      <w:start w:val="1"/>
      <w:numFmt w:val="decimal"/>
      <w:pStyle w:val="question"/>
      <w:lvlText w:val="%1)"/>
      <w:lvlJc w:val="left"/>
      <w:pPr>
        <w:ind w:left="663" w:hanging="360"/>
      </w:pPr>
    </w:lvl>
    <w:lvl w:ilvl="1" w:tplc="04090019">
      <w:start w:val="1"/>
      <w:numFmt w:val="lowerLetter"/>
      <w:lvlText w:val="%2."/>
      <w:lvlJc w:val="left"/>
      <w:pPr>
        <w:ind w:left="138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484"/>
    <w:rsid w:val="00017B82"/>
    <w:rsid w:val="00033198"/>
    <w:rsid w:val="00041359"/>
    <w:rsid w:val="0005524D"/>
    <w:rsid w:val="0006255F"/>
    <w:rsid w:val="000807BD"/>
    <w:rsid w:val="00094FCF"/>
    <w:rsid w:val="000B163B"/>
    <w:rsid w:val="000B559E"/>
    <w:rsid w:val="000E2D60"/>
    <w:rsid w:val="000F76A9"/>
    <w:rsid w:val="0011272A"/>
    <w:rsid w:val="001307D6"/>
    <w:rsid w:val="00162C8A"/>
    <w:rsid w:val="00194E54"/>
    <w:rsid w:val="001B2EF8"/>
    <w:rsid w:val="001B6FC4"/>
    <w:rsid w:val="001F7347"/>
    <w:rsid w:val="00200C20"/>
    <w:rsid w:val="00215000"/>
    <w:rsid w:val="002224CC"/>
    <w:rsid w:val="002355EB"/>
    <w:rsid w:val="00243D69"/>
    <w:rsid w:val="002456EC"/>
    <w:rsid w:val="002B2D69"/>
    <w:rsid w:val="002C1F75"/>
    <w:rsid w:val="002C3E6D"/>
    <w:rsid w:val="002C6AB4"/>
    <w:rsid w:val="002C764C"/>
    <w:rsid w:val="002D6107"/>
    <w:rsid w:val="002F0BDD"/>
    <w:rsid w:val="00304B20"/>
    <w:rsid w:val="00316B7B"/>
    <w:rsid w:val="00345C51"/>
    <w:rsid w:val="00383C6E"/>
    <w:rsid w:val="003961F5"/>
    <w:rsid w:val="003970A5"/>
    <w:rsid w:val="003A289B"/>
    <w:rsid w:val="00403C35"/>
    <w:rsid w:val="00445A11"/>
    <w:rsid w:val="00454DEF"/>
    <w:rsid w:val="00475DC1"/>
    <w:rsid w:val="00490FA7"/>
    <w:rsid w:val="004A7C03"/>
    <w:rsid w:val="004E3CD3"/>
    <w:rsid w:val="004E487E"/>
    <w:rsid w:val="0056444A"/>
    <w:rsid w:val="00576A89"/>
    <w:rsid w:val="005927ED"/>
    <w:rsid w:val="005A2F20"/>
    <w:rsid w:val="005B669A"/>
    <w:rsid w:val="005B7720"/>
    <w:rsid w:val="005F7593"/>
    <w:rsid w:val="006156CE"/>
    <w:rsid w:val="0062753D"/>
    <w:rsid w:val="00633767"/>
    <w:rsid w:val="00641B5B"/>
    <w:rsid w:val="00643953"/>
    <w:rsid w:val="00686F0B"/>
    <w:rsid w:val="006D75C4"/>
    <w:rsid w:val="006F6924"/>
    <w:rsid w:val="00701E76"/>
    <w:rsid w:val="0071561D"/>
    <w:rsid w:val="00730FE5"/>
    <w:rsid w:val="007453ED"/>
    <w:rsid w:val="00762E73"/>
    <w:rsid w:val="00770CB4"/>
    <w:rsid w:val="007A568E"/>
    <w:rsid w:val="007C6592"/>
    <w:rsid w:val="007D0917"/>
    <w:rsid w:val="007F5FB3"/>
    <w:rsid w:val="0081456C"/>
    <w:rsid w:val="00816C03"/>
    <w:rsid w:val="00837BB5"/>
    <w:rsid w:val="00842F9D"/>
    <w:rsid w:val="00886CDC"/>
    <w:rsid w:val="008B4EA8"/>
    <w:rsid w:val="008D440C"/>
    <w:rsid w:val="008E276A"/>
    <w:rsid w:val="009145A1"/>
    <w:rsid w:val="009247CB"/>
    <w:rsid w:val="00971EF7"/>
    <w:rsid w:val="009E1A18"/>
    <w:rsid w:val="009F3384"/>
    <w:rsid w:val="009F5BCA"/>
    <w:rsid w:val="00A042B3"/>
    <w:rsid w:val="00A05724"/>
    <w:rsid w:val="00A62F16"/>
    <w:rsid w:val="00A63F87"/>
    <w:rsid w:val="00A93DCB"/>
    <w:rsid w:val="00AA31DE"/>
    <w:rsid w:val="00AA47DD"/>
    <w:rsid w:val="00AB7F4A"/>
    <w:rsid w:val="00AD7189"/>
    <w:rsid w:val="00AF4A33"/>
    <w:rsid w:val="00B05BE0"/>
    <w:rsid w:val="00B1654C"/>
    <w:rsid w:val="00B17905"/>
    <w:rsid w:val="00B2030D"/>
    <w:rsid w:val="00B36F02"/>
    <w:rsid w:val="00B40A4F"/>
    <w:rsid w:val="00B45AA1"/>
    <w:rsid w:val="00B626B7"/>
    <w:rsid w:val="00B80F55"/>
    <w:rsid w:val="00BD26D0"/>
    <w:rsid w:val="00C0385A"/>
    <w:rsid w:val="00C32A08"/>
    <w:rsid w:val="00C741B8"/>
    <w:rsid w:val="00CD0A14"/>
    <w:rsid w:val="00CF3E1A"/>
    <w:rsid w:val="00CF5BFA"/>
    <w:rsid w:val="00D02C06"/>
    <w:rsid w:val="00D11098"/>
    <w:rsid w:val="00D156FA"/>
    <w:rsid w:val="00D371A7"/>
    <w:rsid w:val="00D8795C"/>
    <w:rsid w:val="00D912CA"/>
    <w:rsid w:val="00D941C2"/>
    <w:rsid w:val="00DB2E45"/>
    <w:rsid w:val="00DB51C4"/>
    <w:rsid w:val="00DB5A1B"/>
    <w:rsid w:val="00DE6677"/>
    <w:rsid w:val="00DE7C8F"/>
    <w:rsid w:val="00E06AC9"/>
    <w:rsid w:val="00E13484"/>
    <w:rsid w:val="00E562FF"/>
    <w:rsid w:val="00E70DA9"/>
    <w:rsid w:val="00E77721"/>
    <w:rsid w:val="00E85857"/>
    <w:rsid w:val="00E877E0"/>
    <w:rsid w:val="00E915DD"/>
    <w:rsid w:val="00E95DFA"/>
    <w:rsid w:val="00EC4BB2"/>
    <w:rsid w:val="00ED14A1"/>
    <w:rsid w:val="00EF16A6"/>
    <w:rsid w:val="00F01DAE"/>
    <w:rsid w:val="00F03D0B"/>
    <w:rsid w:val="00F13337"/>
    <w:rsid w:val="00F401BC"/>
    <w:rsid w:val="00F5458F"/>
    <w:rsid w:val="00F566B3"/>
    <w:rsid w:val="00F71F2F"/>
    <w:rsid w:val="00F86200"/>
    <w:rsid w:val="00F9191E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0"/>
  </w:style>
  <w:style w:type="paragraph" w:styleId="Heading1">
    <w:name w:val="heading 1"/>
    <w:basedOn w:val="Normal"/>
    <w:next w:val="Normal"/>
    <w:link w:val="Heading1Char"/>
    <w:uiPriority w:val="9"/>
    <w:qFormat/>
    <w:rsid w:val="00304B20"/>
    <w:pPr>
      <w:keepNext/>
      <w:keepLines/>
      <w:spacing w:before="360"/>
      <w:outlineLvl w:val="0"/>
    </w:pPr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304B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4B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¶"/>
    <w:basedOn w:val="Normal"/>
    <w:rsid w:val="00304B20"/>
    <w:pPr>
      <w:spacing w:line="480" w:lineRule="auto"/>
      <w:ind w:firstLine="360"/>
    </w:pPr>
    <w:rPr>
      <w:rFonts w:eastAsia="Times New Roman" w:cs="Times New Roman"/>
      <w:sz w:val="24"/>
      <w:szCs w:val="20"/>
    </w:rPr>
  </w:style>
  <w:style w:type="paragraph" w:customStyle="1" w:styleId="cont">
    <w:name w:val="¶ cont"/>
    <w:basedOn w:val="a"/>
    <w:next w:val="a"/>
    <w:rsid w:val="00304B20"/>
    <w:pPr>
      <w:ind w:firstLine="0"/>
    </w:pPr>
  </w:style>
  <w:style w:type="paragraph" w:customStyle="1" w:styleId="singlecont">
    <w:name w:val="¶ single cont"/>
    <w:basedOn w:val="a"/>
    <w:rsid w:val="00304B20"/>
    <w:pPr>
      <w:suppressAutoHyphens/>
      <w:spacing w:before="240" w:line="240" w:lineRule="auto"/>
      <w:ind w:firstLine="0"/>
    </w:pPr>
    <w:rPr>
      <w:rFonts w:ascii="Garamond" w:hAnsi="Garamond" w:cs="Courier New"/>
      <w:lang w:eastAsia="ar-SA"/>
    </w:rPr>
  </w:style>
  <w:style w:type="paragraph" w:customStyle="1" w:styleId="singlespaced">
    <w:name w:val="¶ single spaced"/>
    <w:basedOn w:val="a"/>
    <w:rsid w:val="00304B20"/>
    <w:pPr>
      <w:spacing w:line="240" w:lineRule="auto"/>
    </w:pPr>
  </w:style>
  <w:style w:type="paragraph" w:customStyle="1" w:styleId="code">
    <w:name w:val="code"/>
    <w:basedOn w:val="Normal"/>
    <w:qFormat/>
    <w:rsid w:val="00304B20"/>
    <w:rPr>
      <w:rFonts w:ascii="Courier New" w:hAnsi="Courier New" w:cs="Courier New"/>
      <w:b/>
      <w:color w:val="4F6228" w:themeColor="accent3" w:themeShade="80"/>
      <w:sz w:val="1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04B20"/>
    <w:pPr>
      <w:widowControl w:val="0"/>
      <w:suppressAutoHyphens/>
      <w:autoSpaceDN w:val="0"/>
      <w:textAlignment w:val="baseline"/>
    </w:pPr>
    <w:rPr>
      <w:rFonts w:ascii="Century Gothic" w:hAnsi="Century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24"/>
    <w:rPr>
      <w:rFonts w:ascii="Century Gothic" w:hAnsi="Century Gothic"/>
      <w:szCs w:val="20"/>
    </w:rPr>
  </w:style>
  <w:style w:type="paragraph" w:customStyle="1" w:styleId="DJRcomment">
    <w:name w:val="DJR comment"/>
    <w:basedOn w:val="Normal"/>
    <w:qFormat/>
    <w:rsid w:val="00304B20"/>
    <w:pPr>
      <w:widowControl w:val="0"/>
      <w:shd w:val="clear" w:color="auto" w:fill="EEECE1" w:themeFill="background2"/>
      <w:overflowPunct w:val="0"/>
      <w:autoSpaceDE w:val="0"/>
      <w:autoSpaceDN w:val="0"/>
      <w:adjustRightInd w:val="0"/>
      <w:spacing w:before="240" w:after="240"/>
    </w:pPr>
    <w:rPr>
      <w:rFonts w:ascii="Century Gothic" w:eastAsiaTheme="minorEastAsia" w:hAnsi="Century Gothic" w:cs="Times New Roman"/>
      <w:color w:val="4F6228" w:themeColor="accent3" w:themeShade="80"/>
      <w:kern w:val="28"/>
      <w:sz w:val="24"/>
      <w:szCs w:val="24"/>
    </w:rPr>
  </w:style>
  <w:style w:type="paragraph" w:customStyle="1" w:styleId="answer">
    <w:name w:val="answer"/>
    <w:basedOn w:val="Normal"/>
    <w:qFormat/>
    <w:rsid w:val="00304B20"/>
    <w:pPr>
      <w:tabs>
        <w:tab w:val="left" w:pos="360"/>
      </w:tabs>
      <w:ind w:left="36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04B20"/>
  </w:style>
  <w:style w:type="paragraph" w:styleId="BalloonText">
    <w:name w:val="Balloon Text"/>
    <w:basedOn w:val="Normal"/>
    <w:link w:val="BalloonTextChar"/>
    <w:uiPriority w:val="99"/>
    <w:semiHidden/>
    <w:unhideWhenUsed/>
    <w:rsid w:val="003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5"/>
    <w:rPr>
      <w:rFonts w:ascii="Tahoma" w:hAnsi="Tahoma" w:cs="Tahoma"/>
      <w:sz w:val="16"/>
      <w:szCs w:val="16"/>
    </w:rPr>
  </w:style>
  <w:style w:type="paragraph" w:customStyle="1" w:styleId="blogdate">
    <w:name w:val="blog date"/>
    <w:basedOn w:val="Normal"/>
    <w:qFormat/>
    <w:rsid w:val="00304B20"/>
    <w:pPr>
      <w:keepNext/>
      <w:spacing w:before="480"/>
      <w:outlineLvl w:val="1"/>
    </w:pPr>
    <w:rPr>
      <w:rFonts w:eastAsia="Times New Roman" w:cs="Times New Roman"/>
      <w:bCs/>
      <w:szCs w:val="36"/>
    </w:rPr>
  </w:style>
  <w:style w:type="paragraph" w:customStyle="1" w:styleId="blogpara">
    <w:name w:val="blog para"/>
    <w:basedOn w:val="Normal"/>
    <w:qFormat/>
    <w:rsid w:val="00304B2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quote">
    <w:name w:val="blog quote"/>
    <w:basedOn w:val="Normal"/>
    <w:qFormat/>
    <w:rsid w:val="00304B20"/>
    <w:pPr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 title"/>
    <w:basedOn w:val="Normal"/>
    <w:next w:val="singlecont"/>
    <w:qFormat/>
    <w:rsid w:val="00304B20"/>
    <w:pPr>
      <w:keepNext/>
      <w:spacing w:after="120"/>
      <w:outlineLvl w:val="2"/>
    </w:pPr>
    <w:rPr>
      <w:rFonts w:asciiTheme="majorHAnsi" w:eastAsia="Times New Roman" w:hAnsiTheme="majorHAnsi" w:cs="Times New Roman"/>
      <w:b/>
      <w:bCs/>
      <w:color w:val="0000FF"/>
      <w:spacing w:val="20"/>
      <w:sz w:val="28"/>
      <w:szCs w:val="27"/>
    </w:rPr>
  </w:style>
  <w:style w:type="paragraph" w:styleId="Footer">
    <w:name w:val="footer"/>
    <w:basedOn w:val="Normal"/>
    <w:link w:val="Foot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A5"/>
  </w:style>
  <w:style w:type="paragraph" w:styleId="Header">
    <w:name w:val="header"/>
    <w:basedOn w:val="Normal"/>
    <w:link w:val="Head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A5"/>
  </w:style>
  <w:style w:type="character" w:customStyle="1" w:styleId="Heading1Char">
    <w:name w:val="Heading 1 Char"/>
    <w:basedOn w:val="DefaultParagraphFont"/>
    <w:link w:val="Heading1"/>
    <w:uiPriority w:val="9"/>
    <w:rsid w:val="003970A5"/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70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0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304B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4B20"/>
    <w:rPr>
      <w:color w:val="0000FF"/>
      <w:u w:val="single"/>
    </w:rPr>
  </w:style>
  <w:style w:type="paragraph" w:customStyle="1" w:styleId="journalentry">
    <w:name w:val="journal entry"/>
    <w:basedOn w:val="Normal"/>
    <w:next w:val="Normal"/>
    <w:qFormat/>
    <w:rsid w:val="00304B20"/>
    <w:pPr>
      <w:spacing w:after="200" w:line="440" w:lineRule="exact"/>
      <w:ind w:left="1440" w:hanging="1440"/>
    </w:pPr>
    <w:rPr>
      <w:rFonts w:ascii="1942 report" w:hAnsi="1942 report"/>
      <w:noProof/>
      <w:sz w:val="28"/>
      <w:szCs w:val="28"/>
    </w:rPr>
  </w:style>
  <w:style w:type="paragraph" w:customStyle="1" w:styleId="journalmore">
    <w:name w:val="journal more"/>
    <w:basedOn w:val="journalentry"/>
    <w:qFormat/>
    <w:rsid w:val="00304B20"/>
    <w:pPr>
      <w:ind w:firstLine="0"/>
    </w:pPr>
  </w:style>
  <w:style w:type="paragraph" w:customStyle="1" w:styleId="journalnewpara">
    <w:name w:val="journal new para"/>
    <w:basedOn w:val="journalentry"/>
    <w:qFormat/>
    <w:rsid w:val="00304B20"/>
    <w:pPr>
      <w:ind w:firstLine="0"/>
    </w:pPr>
  </w:style>
  <w:style w:type="paragraph" w:styleId="ListParagraph">
    <w:name w:val="List Paragraph"/>
    <w:basedOn w:val="Normal"/>
    <w:uiPriority w:val="34"/>
    <w:qFormat/>
    <w:rsid w:val="00304B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qFormat/>
    <w:rsid w:val="00304B20"/>
    <w:pPr>
      <w:numPr>
        <w:numId w:val="2"/>
      </w:numPr>
      <w:spacing w:before="240"/>
    </w:pPr>
    <w:rPr>
      <w:rFonts w:ascii="Arial" w:eastAsia="Times New Roman" w:hAnsi="Arial" w:cs="Times New Roman"/>
      <w:sz w:val="20"/>
      <w:szCs w:val="20"/>
    </w:rPr>
  </w:style>
  <w:style w:type="paragraph" w:customStyle="1" w:styleId="quotesingle-spaced">
    <w:name w:val="quotesingle-spaced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cont0">
    <w:name w:val="singlecont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4B20"/>
    <w:pPr>
      <w:keepNext/>
      <w:pBdr>
        <w:bottom w:val="single" w:sz="8" w:space="4" w:color="4F81BD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title-author">
    <w:name w:val="title-author"/>
    <w:basedOn w:val="Title"/>
    <w:qFormat/>
    <w:rsid w:val="00304B20"/>
    <w:pPr>
      <w:pBdr>
        <w:bottom w:val="none" w:sz="0" w:space="0" w:color="auto"/>
        <w:between w:val="single" w:sz="8" w:space="1" w:color="4F81BD" w:themeColor="accent1"/>
      </w:pBdr>
      <w:spacing w:before="0" w:after="360"/>
      <w:jc w:val="right"/>
    </w:pPr>
    <w:rPr>
      <w:rFonts w:eastAsia="Times New Roman"/>
      <w:sz w:val="28"/>
    </w:rPr>
  </w:style>
  <w:style w:type="table" w:styleId="TableGrid">
    <w:name w:val="Table Grid"/>
    <w:basedOn w:val="TableNormal"/>
    <w:uiPriority w:val="59"/>
    <w:rsid w:val="00E1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52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Ryan</dc:creator>
  <cp:keywords/>
  <dc:description/>
  <cp:lastModifiedBy>Dan Ryan</cp:lastModifiedBy>
  <cp:revision>2</cp:revision>
  <cp:lastPrinted>2011-09-07T21:20:00Z</cp:lastPrinted>
  <dcterms:created xsi:type="dcterms:W3CDTF">2011-09-07T21:09:00Z</dcterms:created>
  <dcterms:modified xsi:type="dcterms:W3CDTF">2012-09-15T21:09:00Z</dcterms:modified>
</cp:coreProperties>
</file>